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DD21B9">
        <w:rPr>
          <w:rFonts w:asciiTheme="majorHAnsi" w:eastAsia="Times New Roman" w:hAnsiTheme="majorHAnsi" w:cs="Arial"/>
          <w:bCs/>
          <w:i/>
          <w:spacing w:val="-3"/>
          <w:sz w:val="18"/>
          <w:szCs w:val="18"/>
          <w:u w:val="single"/>
          <w:lang w:val="es-ES"/>
        </w:rPr>
        <w:t>63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DD21B9">
        <w:rPr>
          <w:rFonts w:asciiTheme="majorHAnsi" w:eastAsia="Times New Roman" w:hAnsiTheme="majorHAnsi" w:cs="Arial"/>
          <w:i/>
          <w:sz w:val="18"/>
          <w:szCs w:val="18"/>
          <w:lang w:val="es-ES_tradnl" w:eastAsia="es-ES"/>
        </w:rPr>
        <w:t>12</w:t>
      </w:r>
      <w:r w:rsidR="000C0F46">
        <w:rPr>
          <w:rFonts w:asciiTheme="majorHAnsi" w:eastAsia="Times New Roman" w:hAnsiTheme="majorHAnsi" w:cs="Arial"/>
          <w:i/>
          <w:sz w:val="18"/>
          <w:szCs w:val="18"/>
          <w:lang w:val="es-ES_tradnl" w:eastAsia="es-ES"/>
        </w:rPr>
        <w:t>:</w:t>
      </w:r>
      <w:r w:rsidR="00DD21B9">
        <w:rPr>
          <w:rFonts w:asciiTheme="majorHAnsi" w:eastAsia="Times New Roman" w:hAnsiTheme="majorHAnsi" w:cs="Arial"/>
          <w:i/>
          <w:sz w:val="18"/>
          <w:szCs w:val="18"/>
          <w:lang w:val="es-ES_tradnl" w:eastAsia="es-ES"/>
        </w:rPr>
        <w:t>22pm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DD21B9">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D21B9">
        <w:rPr>
          <w:rFonts w:asciiTheme="majorHAnsi" w:eastAsia="Times New Roman" w:hAnsiTheme="majorHAnsi" w:cstheme="minorHAnsi"/>
          <w:b/>
          <w:i/>
          <w:sz w:val="18"/>
          <w:szCs w:val="18"/>
          <w:lang w:val="es-ES" w:eastAsia="es-ES"/>
        </w:rPr>
        <w:t>63</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DD21B9">
        <w:rPr>
          <w:rFonts w:asciiTheme="majorHAnsi" w:eastAsia="Times New Roman" w:hAnsiTheme="majorHAnsi" w:cstheme="minorHAnsi"/>
          <w:b/>
          <w:i/>
          <w:sz w:val="18"/>
          <w:szCs w:val="18"/>
          <w:lang w:val="es-ES" w:eastAsia="es-ES"/>
        </w:rPr>
        <w:t xml:space="preserve">OFICINA REGIONAL DE SUPERVISION Y LIQUIDACION </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DD21B9">
        <w:rPr>
          <w:rFonts w:asciiTheme="majorHAnsi" w:eastAsia="Times New Roman" w:hAnsiTheme="majorHAnsi" w:cstheme="minorHAnsi"/>
          <w:b/>
          <w:i/>
          <w:sz w:val="18"/>
          <w:szCs w:val="18"/>
          <w:lang w:val="es-ES" w:eastAsia="es-ES"/>
        </w:rPr>
        <w:t>OFICINA REGIONAL DE SUPERVISION Y LIQUIDACION,</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942793"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942793">
        <w:rPr>
          <w:rFonts w:asciiTheme="majorHAnsi" w:eastAsia="Times New Roman" w:hAnsiTheme="majorHAnsi" w:cs="Arial"/>
          <w:i/>
          <w:sz w:val="18"/>
          <w:szCs w:val="18"/>
          <w:lang w:val="es-ES_tradnl" w:eastAsia="es-ES"/>
        </w:rPr>
        <w:t>Informe</w:t>
      </w:r>
      <w:r w:rsidR="00917685" w:rsidRPr="00942793">
        <w:rPr>
          <w:rFonts w:asciiTheme="majorHAnsi" w:eastAsia="Times New Roman" w:hAnsiTheme="majorHAnsi" w:cs="Arial"/>
          <w:i/>
          <w:sz w:val="18"/>
          <w:szCs w:val="18"/>
          <w:lang w:val="es-ES_tradnl" w:eastAsia="es-ES"/>
        </w:rPr>
        <w:t xml:space="preserve"> N° </w:t>
      </w:r>
      <w:r w:rsidR="00DD21B9" w:rsidRPr="00942793">
        <w:rPr>
          <w:rFonts w:asciiTheme="majorHAnsi" w:eastAsia="Times New Roman" w:hAnsiTheme="majorHAnsi" w:cs="Arial"/>
          <w:i/>
          <w:sz w:val="18"/>
          <w:szCs w:val="18"/>
          <w:lang w:val="es-ES_tradnl" w:eastAsia="es-ES"/>
        </w:rPr>
        <w:t>805</w:t>
      </w:r>
      <w:r w:rsidR="00AE1220" w:rsidRPr="00942793">
        <w:rPr>
          <w:rFonts w:asciiTheme="majorHAnsi" w:eastAsia="Times New Roman" w:hAnsiTheme="majorHAnsi" w:cs="Arial"/>
          <w:i/>
          <w:sz w:val="18"/>
          <w:szCs w:val="18"/>
          <w:lang w:val="es-ES_tradnl" w:eastAsia="es-ES"/>
        </w:rPr>
        <w:t>-20</w:t>
      </w:r>
      <w:r w:rsidR="00917685" w:rsidRPr="00942793">
        <w:rPr>
          <w:rFonts w:asciiTheme="majorHAnsi" w:eastAsia="Times New Roman" w:hAnsiTheme="majorHAnsi" w:cs="Arial"/>
          <w:i/>
          <w:sz w:val="18"/>
          <w:szCs w:val="18"/>
          <w:lang w:val="es-ES_tradnl" w:eastAsia="es-ES"/>
        </w:rPr>
        <w:t>16</w:t>
      </w:r>
      <w:r w:rsidR="000645F2" w:rsidRPr="00942793">
        <w:rPr>
          <w:rFonts w:asciiTheme="majorHAnsi" w:eastAsia="Times New Roman" w:hAnsiTheme="majorHAnsi" w:cs="Arial"/>
          <w:i/>
          <w:sz w:val="18"/>
          <w:szCs w:val="18"/>
          <w:lang w:eastAsia="es-ES"/>
        </w:rPr>
        <w:t>/GOB.REG.HVCA/</w:t>
      </w:r>
      <w:r w:rsidR="00DD21B9" w:rsidRPr="00942793">
        <w:rPr>
          <w:rFonts w:asciiTheme="majorHAnsi" w:eastAsia="Times New Roman" w:hAnsiTheme="majorHAnsi" w:cs="Arial"/>
          <w:i/>
          <w:sz w:val="18"/>
          <w:szCs w:val="18"/>
          <w:lang w:eastAsia="es-ES"/>
        </w:rPr>
        <w:t>GGR-ORSYL</w:t>
      </w:r>
      <w:r w:rsidR="007F3DBA" w:rsidRPr="00942793">
        <w:rPr>
          <w:rFonts w:asciiTheme="majorHAnsi" w:eastAsia="Times New Roman" w:hAnsiTheme="majorHAnsi" w:cs="Arial"/>
          <w:i/>
          <w:sz w:val="18"/>
          <w:szCs w:val="18"/>
          <w:lang w:eastAsia="es-ES"/>
        </w:rPr>
        <w:t>.</w:t>
      </w:r>
      <w:r w:rsidR="000645F2" w:rsidRPr="00942793">
        <w:rPr>
          <w:rFonts w:asciiTheme="majorHAnsi" w:eastAsia="Times New Roman" w:hAnsiTheme="majorHAnsi" w:cs="Arial"/>
          <w:i/>
          <w:sz w:val="18"/>
          <w:szCs w:val="18"/>
          <w:lang w:eastAsia="es-ES"/>
        </w:rPr>
        <w:t xml:space="preserve"> (N° DE EXPEDIENTE N° </w:t>
      </w:r>
      <w:r w:rsidR="00DD21B9" w:rsidRPr="00942793">
        <w:rPr>
          <w:rFonts w:asciiTheme="majorHAnsi" w:eastAsia="Times New Roman" w:hAnsiTheme="majorHAnsi" w:cs="Arial"/>
          <w:i/>
          <w:sz w:val="18"/>
          <w:szCs w:val="18"/>
          <w:lang w:eastAsia="es-ES"/>
        </w:rPr>
        <w:t>98016</w:t>
      </w:r>
      <w:r w:rsidR="000645F2" w:rsidRPr="00942793">
        <w:rPr>
          <w:rFonts w:asciiTheme="majorHAnsi" w:eastAsia="Times New Roman" w:hAnsiTheme="majorHAnsi" w:cs="Arial"/>
          <w:i/>
          <w:sz w:val="18"/>
          <w:szCs w:val="18"/>
          <w:lang w:eastAsia="es-ES"/>
        </w:rPr>
        <w:t xml:space="preserve"> y  DOCUMENTO N° </w:t>
      </w:r>
      <w:r w:rsidR="00EC364E" w:rsidRPr="00942793">
        <w:rPr>
          <w:rFonts w:asciiTheme="majorHAnsi" w:eastAsia="Times New Roman" w:hAnsiTheme="majorHAnsi" w:cs="Arial"/>
          <w:i/>
          <w:sz w:val="18"/>
          <w:szCs w:val="18"/>
          <w:lang w:eastAsia="es-ES"/>
        </w:rPr>
        <w:t>12</w:t>
      </w:r>
      <w:r w:rsidR="00DD21B9" w:rsidRPr="00942793">
        <w:rPr>
          <w:rFonts w:asciiTheme="majorHAnsi" w:eastAsia="Times New Roman" w:hAnsiTheme="majorHAnsi" w:cs="Arial"/>
          <w:i/>
          <w:sz w:val="18"/>
          <w:szCs w:val="18"/>
          <w:lang w:eastAsia="es-ES"/>
        </w:rPr>
        <w:t>3196</w:t>
      </w:r>
      <w:r w:rsidRPr="00942793">
        <w:rPr>
          <w:rFonts w:asciiTheme="majorHAnsi" w:eastAsia="Times New Roman" w:hAnsiTheme="majorHAnsi" w:cs="Arial"/>
          <w:i/>
          <w:sz w:val="18"/>
          <w:szCs w:val="18"/>
          <w:lang w:eastAsia="es-ES"/>
        </w:rPr>
        <w:t xml:space="preserve"> </w:t>
      </w:r>
      <w:r w:rsidR="00805AFC" w:rsidRPr="00942793">
        <w:rPr>
          <w:rFonts w:asciiTheme="majorHAnsi" w:eastAsia="Times New Roman" w:hAnsiTheme="majorHAnsi" w:cs="Arial"/>
          <w:i/>
          <w:sz w:val="18"/>
          <w:szCs w:val="18"/>
          <w:lang w:eastAsia="es-ES"/>
        </w:rPr>
        <w:t>)</w:t>
      </w:r>
      <w:r w:rsidR="000645F2" w:rsidRPr="00942793">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D21B9">
        <w:rPr>
          <w:rFonts w:asciiTheme="majorHAnsi" w:eastAsia="Times New Roman" w:hAnsiTheme="majorHAnsi" w:cstheme="minorHAnsi"/>
          <w:b/>
          <w:i/>
          <w:color w:val="9900FF"/>
          <w:sz w:val="28"/>
          <w:szCs w:val="28"/>
          <w:u w:val="single"/>
          <w:lang w:val="es-ES" w:eastAsia="es-ES"/>
        </w:rPr>
        <w:t>63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066B1"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21011" w:rsidRPr="00F44109" w:rsidRDefault="0032101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21011" w:rsidRPr="00F44109" w:rsidRDefault="0032101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21011" w:rsidRPr="00023D56" w:rsidRDefault="0032101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321011" w:rsidRPr="00F44109" w:rsidRDefault="0032101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21011" w:rsidRPr="00F44109" w:rsidRDefault="0032101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21011" w:rsidRPr="00023D56" w:rsidRDefault="00321011">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321011"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21011" w:rsidRPr="004B4DC5" w:rsidRDefault="00321011" w:rsidP="00321011">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21011" w:rsidRPr="00321011" w:rsidRDefault="00321011" w:rsidP="00321011">
      <w:pPr>
        <w:pStyle w:val="Prrafodelista"/>
        <w:numPr>
          <w:ilvl w:val="1"/>
          <w:numId w:val="15"/>
        </w:numPr>
        <w:tabs>
          <w:tab w:val="left" w:pos="426"/>
        </w:tabs>
        <w:ind w:left="284" w:hanging="76"/>
        <w:rPr>
          <w:rFonts w:asciiTheme="majorHAnsi" w:hAnsiTheme="majorHAnsi"/>
          <w:b/>
          <w:i/>
          <w:sz w:val="18"/>
          <w:szCs w:val="18"/>
          <w:highlight w:val="green"/>
        </w:rPr>
      </w:pPr>
      <w:r w:rsidRPr="00321011">
        <w:rPr>
          <w:rFonts w:asciiTheme="majorHAnsi" w:hAnsiTheme="majorHAnsi"/>
          <w:b/>
          <w:i/>
          <w:sz w:val="18"/>
          <w:szCs w:val="18"/>
          <w:highlight w:val="green"/>
        </w:rPr>
        <w:t>TERMINOS DE REFERENCIA PARA UN ESPECIALISTA EN MONITOREO DE  PROYECTOS:</w:t>
      </w:r>
    </w:p>
    <w:tbl>
      <w:tblPr>
        <w:tblStyle w:val="Tablaconcuadrcula18"/>
        <w:tblW w:w="7906" w:type="dxa"/>
        <w:jc w:val="center"/>
        <w:tblLook w:val="04A0" w:firstRow="1" w:lastRow="0" w:firstColumn="1" w:lastColumn="0" w:noHBand="0" w:noVBand="1"/>
      </w:tblPr>
      <w:tblGrid>
        <w:gridCol w:w="2479"/>
        <w:gridCol w:w="5427"/>
      </w:tblGrid>
      <w:tr w:rsidR="00321011" w:rsidRPr="00321011" w:rsidTr="00321011">
        <w:trPr>
          <w:trHeight w:val="248"/>
          <w:jc w:val="center"/>
        </w:trPr>
        <w:tc>
          <w:tcPr>
            <w:tcW w:w="2479"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OFICINA REGIONAL DE SUPERVISION Y LIQUIDACION</w:t>
            </w:r>
          </w:p>
        </w:tc>
      </w:tr>
      <w:tr w:rsidR="00321011" w:rsidRPr="00321011" w:rsidTr="00321011">
        <w:trPr>
          <w:trHeight w:val="248"/>
          <w:jc w:val="center"/>
        </w:trPr>
        <w:tc>
          <w:tcPr>
            <w:tcW w:w="2479"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ESPECIALISTA EN MONITOREO DE PROYECTOS</w:t>
            </w:r>
          </w:p>
        </w:tc>
      </w:tr>
    </w:tbl>
    <w:p w:rsidR="00321011" w:rsidRPr="00321011" w:rsidRDefault="00321011" w:rsidP="00321011">
      <w:pPr>
        <w:pStyle w:val="Prrafodelista"/>
        <w:numPr>
          <w:ilvl w:val="0"/>
          <w:numId w:val="38"/>
        </w:numPr>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CONTRATAR EL SERVICIO DE UN (01) ESPECIALISTA EN MONITOREO DE PROYECTOS, PARA LA OFICINA REGIONAL DE SUPERVISION Y LIQUIDACION.</w:t>
            </w:r>
          </w:p>
        </w:tc>
      </w:tr>
    </w:tbl>
    <w:p w:rsidR="00321011" w:rsidRPr="00321011" w:rsidRDefault="00321011" w:rsidP="00321011">
      <w:pPr>
        <w:pStyle w:val="Prrafodelista"/>
        <w:numPr>
          <w:ilvl w:val="0"/>
          <w:numId w:val="38"/>
        </w:numPr>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321011" w:rsidRPr="00321011" w:rsidTr="0032101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 xml:space="preserve"> INGENIERO CIVIL O ARQUITECTO TITULADO, COLEGIADO Y HABILITADO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NO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NO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EXPERIENCIA MINIMA DE 02 AÑOS EN GESTION PUBLICA</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MINIMA DE 01 AÑO EN OBRAS PÚBLICAS, ENFOCADO A LA LEY DE CONTRATACIONES DEL ESTADO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321011" w:rsidRPr="00321011" w:rsidTr="00321011">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000000"/>
                <w:sz w:val="18"/>
                <w:szCs w:val="18"/>
                <w:lang w:eastAsia="es-PE"/>
              </w:rPr>
            </w:pPr>
            <w:r w:rsidRPr="00321011">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Avanzado</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lastRenderedPageBreak/>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rPr>
                <w:rFonts w:asciiTheme="majorHAnsi" w:hAnsiTheme="majorHAnsi"/>
                <w:i/>
                <w:sz w:val="18"/>
                <w:szCs w:val="18"/>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r>
      <w:tr w:rsidR="00321011" w:rsidRPr="00321011" w:rsidTr="00321011">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000000"/>
                <w:sz w:val="18"/>
                <w:szCs w:val="18"/>
                <w:lang w:eastAsia="es-PE"/>
              </w:rPr>
            </w:pPr>
            <w:r w:rsidRPr="00321011">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Avanzado</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bl>
    <w:p w:rsidR="00321011" w:rsidRPr="00321011" w:rsidRDefault="00321011" w:rsidP="00321011">
      <w:pPr>
        <w:pStyle w:val="Prrafodelista"/>
        <w:numPr>
          <w:ilvl w:val="0"/>
          <w:numId w:val="38"/>
        </w:numPr>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i/>
                <w:sz w:val="18"/>
                <w:szCs w:val="18"/>
              </w:rPr>
              <w:t>Compromiso; Pro actividad, Responsabilidad, Trabajo en Equipo.</w:t>
            </w:r>
          </w:p>
        </w:tc>
      </w:tr>
    </w:tbl>
    <w:p w:rsidR="00321011" w:rsidRPr="00321011" w:rsidRDefault="00321011" w:rsidP="00321011">
      <w:pPr>
        <w:pStyle w:val="Prrafodelista"/>
        <w:numPr>
          <w:ilvl w:val="0"/>
          <w:numId w:val="38"/>
        </w:numPr>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Hacer cumplir la ley de contrataciones del estado y su reglamento, la directiva 001-2009/</w:t>
            </w:r>
            <w:r w:rsidR="000B13F1" w:rsidRPr="00321011">
              <w:rPr>
                <w:rFonts w:asciiTheme="majorHAnsi" w:hAnsiTheme="majorHAnsi"/>
                <w:i/>
                <w:sz w:val="18"/>
                <w:szCs w:val="18"/>
              </w:rPr>
              <w:t xml:space="preserve">GOB.REG.HVCA/GRI </w:t>
            </w:r>
            <w:r w:rsidRPr="00321011">
              <w:rPr>
                <w:rFonts w:asciiTheme="majorHAnsi" w:hAnsiTheme="majorHAnsi"/>
                <w:i/>
                <w:sz w:val="18"/>
                <w:szCs w:val="18"/>
              </w:rPr>
              <w:t>y el expediente técnico.</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Verificar el cumplimiento de los trabajos del contratista y supervisor de la obra, asegurándose que se realicen de acuerdo al expediente técnico y normas técnicas vigentes de acuerdo a ley.</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Monitorear y controlar los documentos técnicos y administrativos presentados por el contratista y supervisor de obra.</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Monitorear y revisar los informes técnicos y financieros mensuales  (valorizaciones) presentados por el contratista y supervisor, emitiendo el informe de monitoreo el mismo que deberá remitirse máximo al tercer día hábil de recibido el proveído, en cumplimiento a las normas vigentes.</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Emitir el informe de conformidad de pago a los contratistas (valorizaciones), servicios y consultorías de obras (supervisores).</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Remitir informe oportuno de incumplimientos para la aplicación de penalidades al contratista y supervisor de obra.</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Emitir Pronunciamientos respecto a las ampliaciones de plazo, adicionales, absolución de consultas, aprobación del calendario de avance de obra (inicial, actualizado y acelerado) y otros trámites que signifiquen la atribución de derechos del contratista, supervisor de acuerdo a las normas vigentes.</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Revisar y verificar el informe de supervisor de obra con respecto al expediente técnico y verificará en el campo las partidas a ejecutar y pruebas de calidad de obra, formulando oportunamente observaciones, recomendaciones, complementación y/o modificaciones, a fin de garantizar la ejecución de la obra, ejerciendo el control y fiscalización de la misma.</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 xml:space="preserve">Presentar informes especiales en los plazos establecidos, cuando el Director de la </w:t>
            </w:r>
            <w:r w:rsidR="000B13F1" w:rsidRPr="00321011">
              <w:rPr>
                <w:rFonts w:asciiTheme="majorHAnsi" w:hAnsiTheme="majorHAnsi"/>
                <w:i/>
                <w:sz w:val="18"/>
                <w:szCs w:val="18"/>
              </w:rPr>
              <w:t>ORSYL</w:t>
            </w:r>
            <w:r w:rsidRPr="00321011">
              <w:rPr>
                <w:rFonts w:asciiTheme="majorHAnsi" w:hAnsiTheme="majorHAnsi"/>
                <w:i/>
                <w:sz w:val="18"/>
                <w:szCs w:val="18"/>
              </w:rPr>
              <w:t xml:space="preserve"> y el coordinador de monitores lo requiera.</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Monitorear y revisar los informes semanales y mensuales del supervisor de obra en cumplimiento de los plazos de obra, teniendo como referencia el calendario de avance de obra aprobado por la entidad. en caso de atrasos significativos deberá informar y recomendar las medidas y acciones administrativas a la entidad.</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Monitorear, verificar e informar que la ejecución de las obras cumplan con las normas y especificaciones técnicas, ambientales, seguridad y salud.</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Realizar las visitas de monitoreo en el lugar donde se ejecute la obra y presentar el acta de visita al día siguiente.</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Emitir pronunciamientos oportunos y dentro de los plazos establecidos sobre los aspectos.</w:t>
            </w:r>
          </w:p>
          <w:p w:rsidR="00321011" w:rsidRPr="00321011" w:rsidRDefault="00321011" w:rsidP="00321011">
            <w:pPr>
              <w:numPr>
                <w:ilvl w:val="1"/>
                <w:numId w:val="37"/>
              </w:numPr>
              <w:jc w:val="both"/>
              <w:rPr>
                <w:rFonts w:asciiTheme="majorHAnsi" w:hAnsiTheme="majorHAnsi"/>
                <w:i/>
                <w:sz w:val="18"/>
                <w:szCs w:val="18"/>
              </w:rPr>
            </w:pPr>
            <w:r w:rsidRPr="00321011">
              <w:rPr>
                <w:rFonts w:asciiTheme="majorHAnsi" w:hAnsiTheme="majorHAnsi"/>
                <w:i/>
                <w:sz w:val="18"/>
                <w:szCs w:val="18"/>
              </w:rPr>
              <w:t>Otras funciones que designe el Director de la ORSyL.</w:t>
            </w:r>
          </w:p>
        </w:tc>
      </w:tr>
    </w:tbl>
    <w:p w:rsidR="00321011" w:rsidRPr="00321011" w:rsidRDefault="00321011" w:rsidP="00321011">
      <w:pPr>
        <w:pStyle w:val="Prrafodelista"/>
        <w:numPr>
          <w:ilvl w:val="0"/>
          <w:numId w:val="38"/>
        </w:numPr>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En la Oficina Regional de Supervisión y Liquidación.</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3 Meses, a partir del día siguiente de la suscripción del contrato</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S/. 4,500.00 y 00/100 Nuevos Soles) sujetos a descuentos de ley.</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ACTIVIDAD</w:t>
            </w:r>
            <w:r w:rsidRPr="00321011">
              <w:rPr>
                <w:rFonts w:asciiTheme="majorHAnsi" w:hAnsiTheme="majorHAnsi"/>
                <w:i/>
                <w:sz w:val="18"/>
                <w:szCs w:val="18"/>
              </w:rPr>
              <w:t>:  OFICINA REGIONAL DE SUPERVISION Y LIQUIDACION</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Fuente de Financiamiento</w:t>
            </w:r>
            <w:r w:rsidRPr="00321011">
              <w:rPr>
                <w:rFonts w:asciiTheme="majorHAnsi" w:hAnsiTheme="majorHAnsi"/>
                <w:i/>
                <w:sz w:val="18"/>
                <w:szCs w:val="18"/>
              </w:rPr>
              <w:t>:  1 RECURSOS ORDINARIOS</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Rubro</w:t>
            </w:r>
            <w:r w:rsidRPr="00321011">
              <w:rPr>
                <w:rFonts w:asciiTheme="majorHAnsi" w:hAnsiTheme="majorHAnsi"/>
                <w:i/>
                <w:sz w:val="18"/>
                <w:szCs w:val="18"/>
              </w:rPr>
              <w:t>:  00 RECURSOS ORDINARIOS</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Programa</w:t>
            </w:r>
            <w:r w:rsidRPr="00321011">
              <w:rPr>
                <w:rFonts w:asciiTheme="majorHAnsi" w:hAnsiTheme="majorHAnsi"/>
                <w:i/>
                <w:sz w:val="18"/>
                <w:szCs w:val="18"/>
              </w:rPr>
              <w:t xml:space="preserve">: 9001 </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Prod/Proy</w:t>
            </w:r>
            <w:r w:rsidRPr="00321011">
              <w:rPr>
                <w:rFonts w:asciiTheme="majorHAnsi" w:hAnsiTheme="majorHAnsi"/>
                <w:i/>
                <w:sz w:val="18"/>
                <w:szCs w:val="18"/>
              </w:rPr>
              <w:t>:  3.999999</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Ct/AI/Obra</w:t>
            </w:r>
            <w:r w:rsidRPr="00321011">
              <w:rPr>
                <w:rFonts w:asciiTheme="majorHAnsi" w:hAnsiTheme="majorHAnsi"/>
                <w:i/>
                <w:sz w:val="18"/>
                <w:szCs w:val="18"/>
              </w:rPr>
              <w:t>:  5.000003</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Función</w:t>
            </w:r>
            <w:r w:rsidRPr="00321011">
              <w:rPr>
                <w:rFonts w:asciiTheme="majorHAnsi" w:hAnsiTheme="majorHAnsi"/>
                <w:i/>
                <w:sz w:val="18"/>
                <w:szCs w:val="18"/>
              </w:rPr>
              <w:t>:  03</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División Funcional</w:t>
            </w:r>
            <w:r w:rsidRPr="00321011">
              <w:rPr>
                <w:rFonts w:asciiTheme="majorHAnsi" w:hAnsiTheme="majorHAnsi"/>
                <w:i/>
                <w:sz w:val="18"/>
                <w:szCs w:val="18"/>
              </w:rPr>
              <w:t>:  006</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lastRenderedPageBreak/>
              <w:t>Grupo Funcional</w:t>
            </w:r>
            <w:r w:rsidRPr="00321011">
              <w:rPr>
                <w:rFonts w:asciiTheme="majorHAnsi" w:hAnsiTheme="majorHAnsi"/>
                <w:i/>
                <w:sz w:val="18"/>
                <w:szCs w:val="18"/>
              </w:rPr>
              <w:t>:  0008</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Meta Presupuestal</w:t>
            </w:r>
            <w:r w:rsidRPr="00321011">
              <w:rPr>
                <w:rFonts w:asciiTheme="majorHAnsi" w:hAnsiTheme="majorHAnsi"/>
                <w:i/>
                <w:sz w:val="18"/>
                <w:szCs w:val="18"/>
              </w:rPr>
              <w:t>: 0091</w:t>
            </w:r>
          </w:p>
        </w:tc>
      </w:tr>
    </w:tbl>
    <w:p w:rsidR="00321011" w:rsidRPr="00321011" w:rsidRDefault="00321011" w:rsidP="00321011">
      <w:pPr>
        <w:pStyle w:val="Prrafodelista"/>
        <w:ind w:left="360"/>
        <w:rPr>
          <w:rFonts w:asciiTheme="majorHAnsi" w:hAnsiTheme="majorHAnsi"/>
          <w:b/>
          <w:i/>
          <w:sz w:val="18"/>
          <w:szCs w:val="18"/>
          <w:highlight w:val="green"/>
        </w:rPr>
      </w:pPr>
    </w:p>
    <w:p w:rsidR="00321011" w:rsidRPr="00321011" w:rsidRDefault="00321011" w:rsidP="00321011">
      <w:pPr>
        <w:pStyle w:val="Prrafodelista"/>
        <w:numPr>
          <w:ilvl w:val="1"/>
          <w:numId w:val="15"/>
        </w:numPr>
        <w:rPr>
          <w:rFonts w:asciiTheme="majorHAnsi" w:hAnsiTheme="majorHAnsi"/>
          <w:b/>
          <w:i/>
          <w:sz w:val="18"/>
          <w:szCs w:val="18"/>
          <w:highlight w:val="green"/>
        </w:rPr>
      </w:pPr>
      <w:r w:rsidRPr="00321011">
        <w:rPr>
          <w:rFonts w:asciiTheme="majorHAnsi" w:hAnsiTheme="majorHAnsi"/>
          <w:b/>
          <w:i/>
          <w:sz w:val="18"/>
          <w:szCs w:val="18"/>
          <w:highlight w:val="green"/>
        </w:rPr>
        <w:t>TERMINOS  DE REFERENCIA PARA UN  ESPECIALISTA  EN LIQUIDACION.</w:t>
      </w:r>
    </w:p>
    <w:tbl>
      <w:tblPr>
        <w:tblStyle w:val="Tablaconcuadrcula18"/>
        <w:tblW w:w="8091" w:type="dxa"/>
        <w:jc w:val="center"/>
        <w:tblLook w:val="04A0" w:firstRow="1" w:lastRow="0" w:firstColumn="1" w:lastColumn="0" w:noHBand="0" w:noVBand="1"/>
      </w:tblPr>
      <w:tblGrid>
        <w:gridCol w:w="2664"/>
        <w:gridCol w:w="5427"/>
      </w:tblGrid>
      <w:tr w:rsidR="00321011" w:rsidRPr="00321011" w:rsidTr="0093178E">
        <w:trPr>
          <w:trHeight w:val="248"/>
          <w:jc w:val="center"/>
        </w:trPr>
        <w:tc>
          <w:tcPr>
            <w:tcW w:w="2664"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OFICINA REGIONAL DE SUPERVISION Y LIQUIDACION</w:t>
            </w:r>
          </w:p>
        </w:tc>
      </w:tr>
      <w:tr w:rsidR="00321011" w:rsidRPr="00321011" w:rsidTr="0093178E">
        <w:trPr>
          <w:trHeight w:val="248"/>
          <w:jc w:val="center"/>
        </w:trPr>
        <w:tc>
          <w:tcPr>
            <w:tcW w:w="2664"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ESPECIALISTA  EN LIQUIDACION</w:t>
            </w:r>
          </w:p>
        </w:tc>
      </w:tr>
    </w:tbl>
    <w:p w:rsidR="00321011" w:rsidRPr="00321011" w:rsidRDefault="00321011" w:rsidP="00321011">
      <w:pPr>
        <w:pStyle w:val="Prrafodelista"/>
        <w:numPr>
          <w:ilvl w:val="0"/>
          <w:numId w:val="39"/>
        </w:numPr>
        <w:ind w:left="709" w:hanging="283"/>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i/>
                <w:sz w:val="18"/>
                <w:szCs w:val="18"/>
              </w:rPr>
            </w:pPr>
            <w:r w:rsidRPr="00321011">
              <w:rPr>
                <w:rFonts w:asciiTheme="majorHAnsi" w:hAnsiTheme="majorHAnsi"/>
                <w:i/>
                <w:sz w:val="18"/>
                <w:szCs w:val="18"/>
              </w:rPr>
              <w:t>CONTRATAR EL SERVICIO DE UN ESPECIALISTA EN LIQUIDACION, PARA LA OFICINA REGIONAL DE SUPERVISION Y LIQUIDACION.</w:t>
            </w:r>
          </w:p>
        </w:tc>
      </w:tr>
    </w:tbl>
    <w:p w:rsidR="00321011" w:rsidRPr="00321011" w:rsidRDefault="00321011" w:rsidP="00321011">
      <w:pPr>
        <w:pStyle w:val="Prrafodelista"/>
        <w:numPr>
          <w:ilvl w:val="0"/>
          <w:numId w:val="39"/>
        </w:numPr>
        <w:ind w:left="709" w:hanging="283"/>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321011" w:rsidRPr="00321011" w:rsidTr="00321011">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INGENIERO CIVIL, TITULADO, COLEGIADO Y HABILITADO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NO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NO</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EXPERIENCIA MINIMA DE 02 AÑOS EN ENTIDADES PÚBLICAS Y/O PRIVADAS.</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MINIMA DE 01 AÑO EN ENTIDADES PÚBLICAS.</w:t>
            </w:r>
          </w:p>
        </w:tc>
      </w:tr>
      <w:tr w:rsidR="00321011" w:rsidRPr="00321011" w:rsidTr="00321011">
        <w:tc>
          <w:tcPr>
            <w:tcW w:w="3963"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 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321011" w:rsidRPr="00321011" w:rsidTr="00321011">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000000"/>
                <w:sz w:val="18"/>
                <w:szCs w:val="18"/>
                <w:lang w:eastAsia="es-PE"/>
              </w:rPr>
            </w:pPr>
            <w:r w:rsidRPr="00321011">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Avanzado</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Power Point</w:t>
            </w:r>
          </w:p>
        </w:tc>
        <w:tc>
          <w:tcPr>
            <w:tcW w:w="1242" w:type="dxa"/>
            <w:gridSpan w:val="3"/>
            <w:tcBorders>
              <w:top w:val="single" w:sz="4" w:space="0" w:color="auto"/>
              <w:left w:val="nil"/>
              <w:bottom w:val="single" w:sz="4" w:space="0" w:color="auto"/>
              <w:right w:val="single" w:sz="4" w:space="0" w:color="auto"/>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p>
        </w:tc>
      </w:tr>
      <w:tr w:rsidR="00321011" w:rsidRPr="00321011" w:rsidTr="00321011">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000000"/>
                <w:sz w:val="18"/>
                <w:szCs w:val="18"/>
                <w:lang w:eastAsia="es-PE"/>
              </w:rPr>
            </w:pPr>
            <w:r w:rsidRPr="00321011">
              <w:rPr>
                <w:rFonts w:asciiTheme="majorHAnsi" w:eastAsia="Times New Roman" w:hAnsiTheme="majorHAnsi" w:cs="Calibri"/>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Avanzado</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r w:rsidR="00321011" w:rsidRPr="00321011" w:rsidTr="00321011">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i/>
                <w:color w:val="000000"/>
                <w:sz w:val="18"/>
                <w:szCs w:val="18"/>
                <w:lang w:eastAsia="es-PE"/>
              </w:rPr>
            </w:pPr>
            <w:r w:rsidRPr="00321011">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321011" w:rsidRPr="00321011" w:rsidRDefault="00321011" w:rsidP="00321011">
            <w:pPr>
              <w:spacing w:after="0" w:line="240" w:lineRule="auto"/>
              <w:jc w:val="center"/>
              <w:rPr>
                <w:rFonts w:asciiTheme="majorHAnsi" w:eastAsia="Times New Roman" w:hAnsiTheme="majorHAnsi" w:cs="Calibri"/>
                <w:b/>
                <w:bCs/>
                <w:i/>
                <w:color w:val="FF0000"/>
                <w:sz w:val="18"/>
                <w:szCs w:val="18"/>
                <w:lang w:eastAsia="es-PE"/>
              </w:rPr>
            </w:pPr>
            <w:r w:rsidRPr="00321011">
              <w:rPr>
                <w:rFonts w:asciiTheme="majorHAnsi" w:eastAsia="Times New Roman" w:hAnsiTheme="majorHAnsi" w:cs="Calibri"/>
                <w:b/>
                <w:bCs/>
                <w:i/>
                <w:color w:val="FF0000"/>
                <w:sz w:val="18"/>
                <w:szCs w:val="18"/>
                <w:lang w:eastAsia="es-PE"/>
              </w:rPr>
              <w:t> </w:t>
            </w:r>
          </w:p>
        </w:tc>
      </w:tr>
    </w:tbl>
    <w:p w:rsidR="00321011" w:rsidRPr="00321011" w:rsidRDefault="00321011" w:rsidP="00321011">
      <w:pPr>
        <w:pStyle w:val="Prrafodelista"/>
        <w:numPr>
          <w:ilvl w:val="0"/>
          <w:numId w:val="39"/>
        </w:numPr>
        <w:ind w:left="709" w:hanging="283"/>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jc w:val="both"/>
              <w:rPr>
                <w:rFonts w:asciiTheme="majorHAnsi" w:hAnsiTheme="majorHAnsi"/>
                <w:b/>
                <w:i/>
                <w:sz w:val="18"/>
                <w:szCs w:val="18"/>
              </w:rPr>
            </w:pPr>
            <w:r w:rsidRPr="00321011">
              <w:rPr>
                <w:rFonts w:asciiTheme="majorHAnsi" w:hAnsiTheme="majorHAnsi"/>
                <w:i/>
                <w:sz w:val="18"/>
                <w:szCs w:val="18"/>
              </w:rPr>
              <w:t>Compromiso; Pro actividad, Responsabilidad, Trabajo en Equipo.</w:t>
            </w:r>
          </w:p>
        </w:tc>
      </w:tr>
    </w:tbl>
    <w:p w:rsidR="00321011" w:rsidRPr="00321011" w:rsidRDefault="00321011" w:rsidP="00321011">
      <w:pPr>
        <w:pStyle w:val="Prrafodelista"/>
        <w:numPr>
          <w:ilvl w:val="0"/>
          <w:numId w:val="39"/>
        </w:numPr>
        <w:ind w:left="709" w:hanging="283"/>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DESCRIPCION DEL SERVICIO A REALIZAR</w:t>
      </w:r>
    </w:p>
    <w:p w:rsidR="00321011" w:rsidRPr="00321011" w:rsidRDefault="00321011" w:rsidP="00321011">
      <w:pPr>
        <w:pStyle w:val="Prrafodelista"/>
        <w:ind w:left="2520"/>
        <w:jc w:val="both"/>
        <w:rPr>
          <w:rFonts w:asciiTheme="majorHAnsi" w:eastAsiaTheme="minorHAnsi" w:hAnsiTheme="majorHAnsi" w:cstheme="minorBidi"/>
          <w:b/>
          <w:i/>
          <w:sz w:val="18"/>
          <w:szCs w:val="18"/>
        </w:rPr>
      </w:pPr>
    </w:p>
    <w:tbl>
      <w:tblPr>
        <w:tblStyle w:val="Tablaconcuadrcula18"/>
        <w:tblW w:w="0" w:type="auto"/>
        <w:tblInd w:w="817" w:type="dxa"/>
        <w:tblLook w:val="04A0" w:firstRow="1" w:lastRow="0" w:firstColumn="1" w:lastColumn="0" w:noHBand="0" w:noVBand="1"/>
      </w:tblPr>
      <w:tblGrid>
        <w:gridCol w:w="8237"/>
      </w:tblGrid>
      <w:tr w:rsidR="00321011" w:rsidRPr="00321011" w:rsidTr="00321011">
        <w:tc>
          <w:tcPr>
            <w:tcW w:w="8237" w:type="dxa"/>
            <w:tcBorders>
              <w:top w:val="single" w:sz="4" w:space="0" w:color="auto"/>
              <w:left w:val="single" w:sz="4" w:space="0" w:color="auto"/>
              <w:bottom w:val="single" w:sz="4" w:space="0" w:color="auto"/>
              <w:right w:val="single" w:sz="4" w:space="0" w:color="auto"/>
            </w:tcBorders>
            <w:hideMark/>
          </w:tcPr>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 xml:space="preserve">Revisar, evaluar e informe de opinión (favorable u observado) del informe final y/o pre-liquidación técnica de acuerdo  a la directiva y/o normas vigentes.                                  </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Formular los formatos técnicos de acuerdo a la directiva y normas vigentes a la fecha.</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Conformar el comité de verificación y recepción de obra</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Formular y presentar una copia del acta de verificación y recepción de la obra por mesa de partes de la Oficina Regional de Supervisión y Liquidación.</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Presentar por mesa de partes de la Oficina Regional de Supervisión y Liquidación, la liquidación técnica para su posterior aprobación vía acto resolutivo por las instancias correspondientes.</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 xml:space="preserve">Formular de 02 a más LIQUIDACIONES TECNICAS mensuales de las obras ejecutadas de acuerdo a las modalidades que le asigne la ORSyL, en concordancia con las DIRECTIVAS Y/O NORMATIVAS vigentes. </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Determinar el costo final de las obras liquidadas durante el mes y realizar la comparación entre el expediente técnico y lo ejecutado financieramente.</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Revisar y visar el informe de liquidación presentada para su aprobación mediante acto resolutivo.</w:t>
            </w:r>
          </w:p>
          <w:p w:rsidR="00321011" w:rsidRPr="00321011" w:rsidRDefault="00321011" w:rsidP="00321011">
            <w:pPr>
              <w:pStyle w:val="Prrafodelista"/>
              <w:numPr>
                <w:ilvl w:val="1"/>
                <w:numId w:val="39"/>
              </w:numPr>
              <w:ind w:left="488" w:hanging="284"/>
              <w:jc w:val="both"/>
              <w:rPr>
                <w:rFonts w:asciiTheme="majorHAnsi" w:hAnsiTheme="majorHAnsi"/>
                <w:i/>
                <w:sz w:val="18"/>
                <w:szCs w:val="18"/>
              </w:rPr>
            </w:pPr>
            <w:r w:rsidRPr="00321011">
              <w:rPr>
                <w:rFonts w:asciiTheme="majorHAnsi" w:hAnsiTheme="majorHAnsi"/>
                <w:i/>
                <w:sz w:val="18"/>
                <w:szCs w:val="18"/>
              </w:rPr>
              <w:t>Otras labores encomendadas por la Dirección Regional de Supervisión y Liquidación.</w:t>
            </w:r>
          </w:p>
        </w:tc>
      </w:tr>
    </w:tbl>
    <w:p w:rsidR="00321011" w:rsidRDefault="00321011" w:rsidP="00321011">
      <w:pPr>
        <w:pStyle w:val="Prrafodelista"/>
        <w:jc w:val="both"/>
        <w:rPr>
          <w:rFonts w:asciiTheme="majorHAnsi" w:eastAsiaTheme="minorHAnsi" w:hAnsiTheme="majorHAnsi" w:cstheme="minorBidi"/>
          <w:b/>
          <w:i/>
          <w:sz w:val="18"/>
          <w:szCs w:val="18"/>
        </w:rPr>
      </w:pPr>
    </w:p>
    <w:p w:rsidR="0093178E" w:rsidRDefault="0093178E" w:rsidP="00321011">
      <w:pPr>
        <w:pStyle w:val="Prrafodelista"/>
        <w:jc w:val="both"/>
        <w:rPr>
          <w:rFonts w:asciiTheme="majorHAnsi" w:eastAsiaTheme="minorHAnsi" w:hAnsiTheme="majorHAnsi" w:cstheme="minorBidi"/>
          <w:b/>
          <w:i/>
          <w:sz w:val="18"/>
          <w:szCs w:val="18"/>
        </w:rPr>
      </w:pPr>
    </w:p>
    <w:p w:rsidR="0093178E" w:rsidRDefault="0093178E" w:rsidP="00321011">
      <w:pPr>
        <w:pStyle w:val="Prrafodelista"/>
        <w:jc w:val="both"/>
        <w:rPr>
          <w:rFonts w:asciiTheme="majorHAnsi" w:eastAsiaTheme="minorHAnsi" w:hAnsiTheme="majorHAnsi" w:cstheme="minorBidi"/>
          <w:b/>
          <w:i/>
          <w:sz w:val="18"/>
          <w:szCs w:val="18"/>
        </w:rPr>
      </w:pPr>
    </w:p>
    <w:p w:rsidR="0093178E" w:rsidRPr="00321011" w:rsidRDefault="0093178E" w:rsidP="00321011">
      <w:pPr>
        <w:pStyle w:val="Prrafodelista"/>
        <w:jc w:val="both"/>
        <w:rPr>
          <w:rFonts w:asciiTheme="majorHAnsi" w:eastAsiaTheme="minorHAnsi" w:hAnsiTheme="majorHAnsi" w:cstheme="minorBidi"/>
          <w:b/>
          <w:i/>
          <w:sz w:val="18"/>
          <w:szCs w:val="18"/>
        </w:rPr>
      </w:pPr>
    </w:p>
    <w:p w:rsidR="00321011" w:rsidRPr="00321011" w:rsidRDefault="00321011" w:rsidP="00321011">
      <w:pPr>
        <w:pStyle w:val="Prrafodelista"/>
        <w:numPr>
          <w:ilvl w:val="0"/>
          <w:numId w:val="39"/>
        </w:numPr>
        <w:ind w:left="709" w:hanging="283"/>
        <w:jc w:val="both"/>
        <w:rPr>
          <w:rFonts w:asciiTheme="majorHAnsi" w:eastAsiaTheme="minorHAnsi" w:hAnsiTheme="majorHAnsi" w:cstheme="minorBidi"/>
          <w:b/>
          <w:i/>
          <w:sz w:val="18"/>
          <w:szCs w:val="18"/>
        </w:rPr>
      </w:pPr>
      <w:r w:rsidRPr="00321011">
        <w:rPr>
          <w:rFonts w:asciiTheme="majorHAnsi" w:eastAsiaTheme="minorHAnsi" w:hAnsiTheme="majorHAnsi" w:cstheme="minorBid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En la Oficina Regional de Supervisión y Liquidación.</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3 Meses, a partir del día siguiente de la suscripción del contrato</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i/>
                <w:sz w:val="18"/>
                <w:szCs w:val="18"/>
              </w:rPr>
              <w:t>S/. 4,300.00 y 00/100 Nuevos Soles) sujetos a descuentos de ley.</w:t>
            </w:r>
          </w:p>
        </w:tc>
      </w:tr>
      <w:tr w:rsidR="00321011" w:rsidRPr="00321011" w:rsidTr="00321011">
        <w:tc>
          <w:tcPr>
            <w:tcW w:w="212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b/>
                <w:i/>
                <w:sz w:val="18"/>
                <w:szCs w:val="18"/>
              </w:rPr>
            </w:pPr>
            <w:r w:rsidRPr="00321011">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ACTIVIDAD</w:t>
            </w:r>
            <w:r w:rsidRPr="00321011">
              <w:rPr>
                <w:rFonts w:asciiTheme="majorHAnsi" w:hAnsiTheme="majorHAnsi"/>
                <w:i/>
                <w:sz w:val="18"/>
                <w:szCs w:val="18"/>
              </w:rPr>
              <w:t>:  OFICINA REGIONAL DE SUPERVISION Y LIQUIDACION</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Fuente de Financiamiento</w:t>
            </w:r>
            <w:r w:rsidRPr="00321011">
              <w:rPr>
                <w:rFonts w:asciiTheme="majorHAnsi" w:hAnsiTheme="majorHAnsi"/>
                <w:i/>
                <w:sz w:val="18"/>
                <w:szCs w:val="18"/>
              </w:rPr>
              <w:t>:  1 RECURSOS ORDINARIOS</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Rubro</w:t>
            </w:r>
            <w:r w:rsidRPr="00321011">
              <w:rPr>
                <w:rFonts w:asciiTheme="majorHAnsi" w:hAnsiTheme="majorHAnsi"/>
                <w:i/>
                <w:sz w:val="18"/>
                <w:szCs w:val="18"/>
              </w:rPr>
              <w:t>:  00 RECURSOS ORDINARIOS</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Programa</w:t>
            </w:r>
            <w:r w:rsidRPr="00321011">
              <w:rPr>
                <w:rFonts w:asciiTheme="majorHAnsi" w:hAnsiTheme="majorHAnsi"/>
                <w:i/>
                <w:sz w:val="18"/>
                <w:szCs w:val="18"/>
              </w:rPr>
              <w:t xml:space="preserve">: 9001 </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Prod/Proy</w:t>
            </w:r>
            <w:r w:rsidRPr="00321011">
              <w:rPr>
                <w:rFonts w:asciiTheme="majorHAnsi" w:hAnsiTheme="majorHAnsi"/>
                <w:i/>
                <w:sz w:val="18"/>
                <w:szCs w:val="18"/>
              </w:rPr>
              <w:t>:  3.999999</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Ct/AI/Obra</w:t>
            </w:r>
            <w:r w:rsidRPr="00321011">
              <w:rPr>
                <w:rFonts w:asciiTheme="majorHAnsi" w:hAnsiTheme="majorHAnsi"/>
                <w:i/>
                <w:sz w:val="18"/>
                <w:szCs w:val="18"/>
              </w:rPr>
              <w:t>:  5.000003</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Función</w:t>
            </w:r>
            <w:r w:rsidRPr="00321011">
              <w:rPr>
                <w:rFonts w:asciiTheme="majorHAnsi" w:hAnsiTheme="majorHAnsi"/>
                <w:i/>
                <w:sz w:val="18"/>
                <w:szCs w:val="18"/>
              </w:rPr>
              <w:t>:  03</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División Funcional</w:t>
            </w:r>
            <w:r w:rsidRPr="00321011">
              <w:rPr>
                <w:rFonts w:asciiTheme="majorHAnsi" w:hAnsiTheme="majorHAnsi"/>
                <w:i/>
                <w:sz w:val="18"/>
                <w:szCs w:val="18"/>
              </w:rPr>
              <w:t>:  006</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Grupo Funcional</w:t>
            </w:r>
            <w:r w:rsidRPr="00321011">
              <w:rPr>
                <w:rFonts w:asciiTheme="majorHAnsi" w:hAnsiTheme="majorHAnsi"/>
                <w:i/>
                <w:sz w:val="18"/>
                <w:szCs w:val="18"/>
              </w:rPr>
              <w:t>:  0008</w:t>
            </w:r>
          </w:p>
          <w:p w:rsidR="00321011" w:rsidRPr="00321011" w:rsidRDefault="00321011" w:rsidP="00321011">
            <w:pPr>
              <w:rPr>
                <w:rFonts w:asciiTheme="majorHAnsi" w:hAnsiTheme="majorHAnsi"/>
                <w:i/>
                <w:sz w:val="18"/>
                <w:szCs w:val="18"/>
              </w:rPr>
            </w:pPr>
            <w:r w:rsidRPr="00321011">
              <w:rPr>
                <w:rFonts w:asciiTheme="majorHAnsi" w:hAnsiTheme="majorHAnsi"/>
                <w:b/>
                <w:i/>
                <w:sz w:val="18"/>
                <w:szCs w:val="18"/>
              </w:rPr>
              <w:t>Meta Presupuestal</w:t>
            </w:r>
            <w:r w:rsidRPr="00321011">
              <w:rPr>
                <w:rFonts w:asciiTheme="majorHAnsi" w:hAnsiTheme="majorHAnsi"/>
                <w:i/>
                <w:sz w:val="18"/>
                <w:szCs w:val="18"/>
              </w:rPr>
              <w:t>: 0091</w:t>
            </w:r>
          </w:p>
        </w:tc>
      </w:tr>
    </w:tbl>
    <w:p w:rsidR="000B13F1" w:rsidRPr="00A508DD" w:rsidRDefault="000B13F1" w:rsidP="000B13F1">
      <w:pPr>
        <w:pStyle w:val="Prrafodelista"/>
        <w:numPr>
          <w:ilvl w:val="0"/>
          <w:numId w:val="15"/>
        </w:numPr>
        <w:spacing w:after="0" w:line="240" w:lineRule="auto"/>
        <w:ind w:left="142" w:hanging="284"/>
        <w:jc w:val="both"/>
        <w:rPr>
          <w:rFonts w:asciiTheme="majorHAnsi" w:eastAsia="Times New Roman" w:hAnsiTheme="majorHAnsi" w:cstheme="minorHAnsi"/>
          <w:b/>
          <w:i/>
          <w:color w:val="9933FF"/>
          <w:sz w:val="18"/>
          <w:szCs w:val="18"/>
          <w:lang w:val="es-ES" w:eastAsia="es-ES"/>
        </w:rPr>
      </w:pPr>
      <w:r w:rsidRPr="00A508DD">
        <w:rPr>
          <w:rFonts w:asciiTheme="majorHAnsi" w:eastAsia="Times New Roman" w:hAnsiTheme="majorHAnsi" w:cstheme="minorHAnsi"/>
          <w:b/>
          <w:i/>
          <w:color w:val="9933FF"/>
          <w:sz w:val="18"/>
          <w:szCs w:val="18"/>
          <w:lang w:val="es-ES" w:eastAsia="es-ES"/>
        </w:rPr>
        <w:t>CRONOGRAMA Y ETAPAS DEL PROCESO</w:t>
      </w:r>
    </w:p>
    <w:p w:rsidR="000B13F1" w:rsidRPr="0069554B" w:rsidRDefault="000B13F1" w:rsidP="000B13F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0B13F1" w:rsidRPr="009665D4" w:rsidTr="00540230">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54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54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B13F1" w:rsidRPr="009665D4" w:rsidRDefault="000B13F1" w:rsidP="0054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0B13F1" w:rsidRPr="0069554B" w:rsidRDefault="000B13F1" w:rsidP="000B13F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0B13F1" w:rsidRPr="009665D4" w:rsidTr="00540230">
        <w:trPr>
          <w:trHeight w:val="569"/>
        </w:trPr>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0B13F1" w:rsidRPr="009665D4" w:rsidTr="00540230">
        <w:trPr>
          <w:trHeight w:val="857"/>
        </w:trPr>
        <w:tc>
          <w:tcPr>
            <w:tcW w:w="283"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0B13F1" w:rsidRPr="0069554B" w:rsidRDefault="000B13F1" w:rsidP="000B13F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0B13F1" w:rsidRPr="009665D4" w:rsidTr="00540230">
        <w:tc>
          <w:tcPr>
            <w:tcW w:w="28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0B13F1" w:rsidRPr="0069554B" w:rsidRDefault="000B13F1" w:rsidP="000B13F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0B13F1" w:rsidRPr="009665D4" w:rsidTr="00540230">
        <w:tc>
          <w:tcPr>
            <w:tcW w:w="425"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0B13F1" w:rsidRPr="009665D4" w:rsidRDefault="000B13F1" w:rsidP="0054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0B13F1" w:rsidRPr="009665D4" w:rsidRDefault="000B13F1" w:rsidP="00540230">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93178E" w:rsidRDefault="0093178E" w:rsidP="0093178E">
      <w:pPr>
        <w:pStyle w:val="Prrafodelista"/>
        <w:spacing w:after="0" w:line="206" w:lineRule="auto"/>
        <w:ind w:left="0"/>
        <w:jc w:val="both"/>
        <w:rPr>
          <w:rFonts w:asciiTheme="majorHAnsi" w:eastAsia="Times New Roman" w:hAnsiTheme="majorHAnsi" w:cstheme="minorHAnsi"/>
          <w:b/>
          <w:i/>
          <w:sz w:val="18"/>
          <w:szCs w:val="18"/>
          <w:lang w:val="es-ES" w:eastAsia="es-ES"/>
        </w:rPr>
      </w:pPr>
    </w:p>
    <w:p w:rsidR="00103355" w:rsidRPr="000B13F1" w:rsidRDefault="00103355" w:rsidP="000B13F1">
      <w:pPr>
        <w:pStyle w:val="Prrafodelista"/>
        <w:numPr>
          <w:ilvl w:val="0"/>
          <w:numId w:val="15"/>
        </w:numPr>
        <w:spacing w:after="0" w:line="206" w:lineRule="auto"/>
        <w:ind w:left="0" w:firstLine="0"/>
        <w:jc w:val="both"/>
        <w:rPr>
          <w:rFonts w:asciiTheme="majorHAnsi" w:eastAsia="Times New Roman" w:hAnsiTheme="majorHAnsi" w:cstheme="minorHAnsi"/>
          <w:b/>
          <w:i/>
          <w:sz w:val="18"/>
          <w:szCs w:val="18"/>
          <w:lang w:val="es-ES" w:eastAsia="es-ES"/>
        </w:rPr>
      </w:pPr>
      <w:r w:rsidRPr="000B13F1">
        <w:rPr>
          <w:rFonts w:asciiTheme="majorHAnsi" w:eastAsia="Times New Roman" w:hAnsiTheme="majorHAnsi" w:cstheme="minorHAnsi"/>
          <w:b/>
          <w:i/>
          <w:sz w:val="18"/>
          <w:szCs w:val="18"/>
          <w:lang w:val="es-ES" w:eastAsia="es-ES"/>
        </w:rPr>
        <w:lastRenderedPageBreak/>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93178E">
        <w:rPr>
          <w:rFonts w:asciiTheme="majorHAnsi" w:eastAsia="Times New Roman" w:hAnsiTheme="majorHAnsi" w:cstheme="minorHAnsi"/>
          <w:b/>
          <w:i/>
          <w:color w:val="009900"/>
          <w:sz w:val="18"/>
          <w:szCs w:val="18"/>
          <w:shd w:val="clear" w:color="auto" w:fill="CCFFCC"/>
          <w:lang w:val="es-ES" w:eastAsia="es-ES"/>
        </w:rPr>
        <w:t>63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93178E" w:rsidRDefault="0093178E" w:rsidP="0093178E">
      <w:pPr>
        <w:pStyle w:val="Prrafodelista"/>
        <w:spacing w:after="0" w:line="240" w:lineRule="auto"/>
        <w:ind w:left="0"/>
        <w:jc w:val="both"/>
        <w:rPr>
          <w:rFonts w:asciiTheme="majorHAnsi" w:eastAsia="Times New Roman" w:hAnsiTheme="majorHAnsi" w:cstheme="minorHAnsi"/>
          <w:b/>
          <w:i/>
          <w:sz w:val="18"/>
          <w:szCs w:val="18"/>
          <w:lang w:val="es-ES" w:eastAsia="es-ES"/>
        </w:rPr>
      </w:pPr>
    </w:p>
    <w:p w:rsidR="00103355" w:rsidRPr="0093178E" w:rsidRDefault="00103355" w:rsidP="0093178E">
      <w:pPr>
        <w:pStyle w:val="Prrafodelista"/>
        <w:numPr>
          <w:ilvl w:val="0"/>
          <w:numId w:val="15"/>
        </w:numPr>
        <w:spacing w:after="0" w:line="240" w:lineRule="auto"/>
        <w:ind w:left="0" w:firstLine="0"/>
        <w:jc w:val="both"/>
        <w:rPr>
          <w:rFonts w:asciiTheme="majorHAnsi" w:eastAsia="Times New Roman" w:hAnsiTheme="majorHAnsi" w:cstheme="minorHAnsi"/>
          <w:b/>
          <w:i/>
          <w:sz w:val="18"/>
          <w:szCs w:val="18"/>
          <w:lang w:val="es-ES" w:eastAsia="es-ES"/>
        </w:rPr>
      </w:pPr>
      <w:r w:rsidRPr="0093178E">
        <w:rPr>
          <w:rFonts w:asciiTheme="majorHAnsi" w:eastAsia="Times New Roman" w:hAnsiTheme="majorHAnsi" w:cstheme="minorHAnsi"/>
          <w:b/>
          <w:i/>
          <w:sz w:val="18"/>
          <w:szCs w:val="18"/>
          <w:lang w:val="es-ES" w:eastAsia="es-ES"/>
        </w:rPr>
        <w:t>FACTORES DE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93178E" w:rsidRDefault="0093178E"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321011" w:rsidRPr="005C254C" w:rsidRDefault="00321011" w:rsidP="0032101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ESPECIALISTA EN MONITOREO DE PROYECTOS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011" w:rsidRPr="005421A2" w:rsidRDefault="00321011" w:rsidP="00321011">
            <w:pPr>
              <w:pStyle w:val="Prrafodelista"/>
              <w:numPr>
                <w:ilvl w:val="0"/>
                <w:numId w:val="41"/>
              </w:numPr>
              <w:tabs>
                <w:tab w:val="left" w:pos="315"/>
              </w:tabs>
              <w:spacing w:after="0"/>
              <w:ind w:left="355" w:hanging="14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21011" w:rsidRPr="00B56C8B" w:rsidRDefault="00321011" w:rsidP="00321011">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321011">
              <w:rPr>
                <w:rFonts w:asciiTheme="majorHAnsi" w:hAnsiTheme="majorHAnsi"/>
                <w:i/>
                <w:sz w:val="18"/>
                <w:szCs w:val="18"/>
              </w:rPr>
              <w:t>INGENIERO CIVIL O ARQUITECTO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011" w:rsidRPr="002646D6" w:rsidRDefault="00321011" w:rsidP="00321011">
            <w:pPr>
              <w:pStyle w:val="Prrafodelista"/>
              <w:numPr>
                <w:ilvl w:val="0"/>
                <w:numId w:val="4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646D6">
              <w:rPr>
                <w:rFonts w:asciiTheme="majorHAnsi" w:eastAsia="Times New Roman" w:hAnsiTheme="majorHAnsi" w:cs="Calibri"/>
                <w:b/>
                <w:i/>
                <w:sz w:val="18"/>
                <w:szCs w:val="18"/>
                <w:lang w:eastAsia="es-ES"/>
              </w:rPr>
              <w:t>Capacitación:</w:t>
            </w:r>
            <w:r w:rsidRPr="002646D6">
              <w:rPr>
                <w:rFonts w:asciiTheme="majorHAnsi" w:eastAsia="Times New Roman" w:hAnsiTheme="majorHAnsi" w:cs="Calibri"/>
                <w:i/>
                <w:sz w:val="18"/>
                <w:szCs w:val="18"/>
                <w:lang w:eastAsia="es-PE"/>
              </w:rPr>
              <w:t xml:space="preserve"> en temas relacionados  al objeto de la convocatoria, en </w:t>
            </w:r>
            <w:r w:rsidRPr="002646D6">
              <w:rPr>
                <w:rFonts w:asciiTheme="majorHAnsi" w:eastAsia="Times New Roman" w:hAnsiTheme="majorHAnsi" w:cs="Calibri"/>
                <w:i/>
                <w:sz w:val="18"/>
                <w:szCs w:val="18"/>
                <w:lang w:eastAsia="es-ES"/>
              </w:rPr>
              <w:t xml:space="preserve"> los 03 últimos años  </w:t>
            </w:r>
            <w:r w:rsidRPr="002646D6">
              <w:rPr>
                <w:rFonts w:asciiTheme="majorHAnsi" w:eastAsia="Times New Roman" w:hAnsiTheme="majorHAnsi" w:cs="Calibri"/>
                <w:i/>
                <w:sz w:val="18"/>
                <w:szCs w:val="18"/>
                <w:lang w:eastAsia="es-PE"/>
              </w:rPr>
              <w:t>:</w:t>
            </w:r>
          </w:p>
          <w:p w:rsidR="00321011" w:rsidRPr="001F740B" w:rsidRDefault="00321011" w:rsidP="00321011">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321011" w:rsidRPr="009665D4" w:rsidRDefault="00321011" w:rsidP="0032101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21011" w:rsidRPr="009665D4" w:rsidRDefault="00321011" w:rsidP="0032101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21011" w:rsidRPr="009665D4" w:rsidRDefault="00321011" w:rsidP="00321011">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hAnsiTheme="majorHAnsi" w:cs="Calibri"/>
                <w:b/>
                <w:i/>
                <w:sz w:val="18"/>
                <w:szCs w:val="18"/>
                <w:lang w:val="es-ES"/>
              </w:rPr>
            </w:pP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21011" w:rsidRPr="009665D4" w:rsidRDefault="00321011" w:rsidP="0032101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0B13F1" w:rsidRDefault="00321011" w:rsidP="00321011">
            <w:pPr>
              <w:pStyle w:val="Prrafodelista"/>
              <w:numPr>
                <w:ilvl w:val="0"/>
                <w:numId w:val="41"/>
              </w:numPr>
              <w:tabs>
                <w:tab w:val="left" w:pos="355"/>
              </w:tabs>
              <w:spacing w:after="0" w:line="240" w:lineRule="auto"/>
              <w:ind w:left="214"/>
              <w:rPr>
                <w:rFonts w:asciiTheme="majorHAnsi" w:eastAsia="Times New Roman" w:hAnsiTheme="majorHAnsi" w:cs="Calibri"/>
                <w:b/>
                <w:i/>
                <w:sz w:val="18"/>
                <w:szCs w:val="18"/>
                <w:lang w:val="es-ES" w:eastAsia="es-ES"/>
              </w:rPr>
            </w:pPr>
            <w:r w:rsidRPr="000B13F1">
              <w:rPr>
                <w:rFonts w:asciiTheme="majorHAnsi" w:hAnsiTheme="majorHAnsi" w:cs="Calibri"/>
                <w:b/>
                <w:i/>
                <w:sz w:val="18"/>
                <w:szCs w:val="18"/>
                <w:lang w:val="es-ES"/>
              </w:rPr>
              <w:t xml:space="preserve">Experiencia General  en </w:t>
            </w:r>
            <w:r w:rsidR="000B13F1">
              <w:rPr>
                <w:rFonts w:asciiTheme="majorHAnsi" w:hAnsiTheme="majorHAnsi" w:cs="Calibri"/>
                <w:b/>
                <w:i/>
                <w:sz w:val="18"/>
                <w:szCs w:val="18"/>
                <w:lang w:val="es-ES"/>
              </w:rPr>
              <w:t>Gestión Pública</w:t>
            </w:r>
            <w:r w:rsidRPr="000B13F1">
              <w:rPr>
                <w:rFonts w:asciiTheme="majorHAnsi" w:hAnsiTheme="majorHAnsi" w:cs="Calibri"/>
                <w:b/>
                <w:i/>
                <w:sz w:val="18"/>
                <w:szCs w:val="18"/>
                <w:lang w:val="es-ES"/>
              </w:rPr>
              <w:t>:</w:t>
            </w:r>
          </w:p>
          <w:p w:rsidR="00321011" w:rsidRPr="00946642" w:rsidRDefault="00321011" w:rsidP="0032101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B13F1">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21011" w:rsidRPr="009665D4" w:rsidRDefault="00321011" w:rsidP="000B13F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B13F1">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5A30EB" w:rsidRDefault="00321011" w:rsidP="00321011">
            <w:pPr>
              <w:pStyle w:val="Prrafodelista"/>
              <w:numPr>
                <w:ilvl w:val="0"/>
                <w:numId w:val="4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en </w:t>
            </w:r>
            <w:r w:rsidR="000B13F1">
              <w:rPr>
                <w:rFonts w:asciiTheme="majorHAnsi" w:hAnsiTheme="majorHAnsi" w:cs="Calibri"/>
                <w:b/>
                <w:i/>
                <w:sz w:val="18"/>
                <w:szCs w:val="18"/>
                <w:lang w:val="es-ES"/>
              </w:rPr>
              <w:t>obras públicas, enfocado a la Ley de Contrataciones y Adquisiciones del Estado</w:t>
            </w:r>
            <w:r w:rsidRPr="005A30EB">
              <w:rPr>
                <w:rFonts w:asciiTheme="majorHAnsi" w:hAnsiTheme="majorHAnsi" w:cs="Calibri"/>
                <w:b/>
                <w:i/>
                <w:sz w:val="18"/>
                <w:szCs w:val="18"/>
                <w:lang w:val="es-ES"/>
              </w:rPr>
              <w:t xml:space="preserve"> :</w:t>
            </w:r>
          </w:p>
          <w:p w:rsidR="00321011" w:rsidRPr="00946642" w:rsidRDefault="00321011" w:rsidP="0032101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B13F1">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321011" w:rsidRPr="009665D4" w:rsidRDefault="00321011" w:rsidP="000B13F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B13F1">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64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5A30EB" w:rsidRDefault="00321011" w:rsidP="00321011">
            <w:pPr>
              <w:pStyle w:val="Prrafodelista"/>
              <w:numPr>
                <w:ilvl w:val="0"/>
                <w:numId w:val="4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3178E" w:rsidRPr="009665D4" w:rsidRDefault="00321011" w:rsidP="0093178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9317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21011" w:rsidRDefault="00321011" w:rsidP="00321011">
            <w:pPr>
              <w:spacing w:after="0" w:line="240" w:lineRule="auto"/>
              <w:jc w:val="center"/>
              <w:rPr>
                <w:rFonts w:asciiTheme="majorHAnsi" w:eastAsia="Times New Roman" w:hAnsiTheme="majorHAnsi" w:cs="Calibri"/>
                <w:i/>
                <w:sz w:val="18"/>
                <w:szCs w:val="18"/>
                <w:lang w:val="es-ES" w:eastAsia="es-ES"/>
              </w:rPr>
            </w:pPr>
          </w:p>
          <w:p w:rsidR="00321011" w:rsidRPr="009665D4" w:rsidRDefault="00321011" w:rsidP="009317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1011" w:rsidRDefault="00321011" w:rsidP="003210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21011" w:rsidRPr="009665D4" w:rsidRDefault="00321011" w:rsidP="003210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1011" w:rsidRPr="009665D4" w:rsidTr="0093178E">
        <w:trPr>
          <w:trHeight w:val="175"/>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21011" w:rsidRPr="009665D4" w:rsidRDefault="00321011" w:rsidP="003210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21011" w:rsidRPr="009665D4" w:rsidRDefault="00321011" w:rsidP="003210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21011" w:rsidRPr="009665D4" w:rsidRDefault="00321011" w:rsidP="003210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21011" w:rsidRPr="009665D4" w:rsidRDefault="00321011" w:rsidP="003210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21011" w:rsidRPr="009665D4" w:rsidRDefault="00321011" w:rsidP="00321011">
      <w:pPr>
        <w:spacing w:after="0" w:line="240" w:lineRule="auto"/>
        <w:jc w:val="center"/>
        <w:rPr>
          <w:rFonts w:asciiTheme="majorHAnsi" w:eastAsia="Times New Roman" w:hAnsiTheme="majorHAnsi" w:cstheme="minorHAnsi"/>
          <w:b/>
          <w:i/>
          <w:sz w:val="18"/>
          <w:szCs w:val="18"/>
          <w:u w:val="single"/>
          <w:lang w:val="es-ES" w:eastAsia="es-ES"/>
        </w:rPr>
      </w:pPr>
    </w:p>
    <w:p w:rsidR="00321011" w:rsidRPr="005C254C" w:rsidRDefault="00321011" w:rsidP="0032101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ESPECIALISTA EN LIQUIDACION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011" w:rsidRPr="005421A2" w:rsidRDefault="00321011" w:rsidP="00321011">
            <w:pPr>
              <w:pStyle w:val="Prrafodelista"/>
              <w:numPr>
                <w:ilvl w:val="0"/>
                <w:numId w:val="40"/>
              </w:numPr>
              <w:tabs>
                <w:tab w:val="left" w:pos="315"/>
              </w:tabs>
              <w:spacing w:after="0"/>
              <w:ind w:left="497" w:hanging="284"/>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21011" w:rsidRPr="00B56C8B" w:rsidRDefault="00321011" w:rsidP="00321011">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321011">
              <w:rPr>
                <w:rFonts w:ascii="Cambria" w:hAnsi="Cambria"/>
                <w:i/>
                <w:sz w:val="18"/>
                <w:szCs w:val="18"/>
              </w:rPr>
              <w:t>INGENIERO CIVIL, TITULADO, COLEGIADO Y HABILITADO</w:t>
            </w:r>
            <w:r>
              <w:rPr>
                <w:rFonts w:ascii="Cambria" w:hAnsi="Cambria"/>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011" w:rsidRPr="002646D6" w:rsidRDefault="00321011" w:rsidP="00321011">
            <w:pPr>
              <w:pStyle w:val="Prrafodelista"/>
              <w:numPr>
                <w:ilvl w:val="0"/>
                <w:numId w:val="40"/>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646D6">
              <w:rPr>
                <w:rFonts w:asciiTheme="majorHAnsi" w:eastAsia="Times New Roman" w:hAnsiTheme="majorHAnsi" w:cs="Calibri"/>
                <w:b/>
                <w:i/>
                <w:sz w:val="18"/>
                <w:szCs w:val="18"/>
                <w:lang w:eastAsia="es-ES"/>
              </w:rPr>
              <w:t>Capacitación:</w:t>
            </w:r>
            <w:r w:rsidRPr="002646D6">
              <w:rPr>
                <w:rFonts w:asciiTheme="majorHAnsi" w:eastAsia="Times New Roman" w:hAnsiTheme="majorHAnsi" w:cs="Calibri"/>
                <w:i/>
                <w:sz w:val="18"/>
                <w:szCs w:val="18"/>
                <w:lang w:eastAsia="es-PE"/>
              </w:rPr>
              <w:t xml:space="preserve"> en temas relacionados  al objeto de la convocatoria, en </w:t>
            </w:r>
            <w:r w:rsidRPr="002646D6">
              <w:rPr>
                <w:rFonts w:asciiTheme="majorHAnsi" w:eastAsia="Times New Roman" w:hAnsiTheme="majorHAnsi" w:cs="Calibri"/>
                <w:i/>
                <w:sz w:val="18"/>
                <w:szCs w:val="18"/>
                <w:lang w:eastAsia="es-ES"/>
              </w:rPr>
              <w:t xml:space="preserve"> los 03 últimos años  </w:t>
            </w:r>
            <w:r w:rsidRPr="002646D6">
              <w:rPr>
                <w:rFonts w:asciiTheme="majorHAnsi" w:eastAsia="Times New Roman" w:hAnsiTheme="majorHAnsi" w:cs="Calibri"/>
                <w:i/>
                <w:sz w:val="18"/>
                <w:szCs w:val="18"/>
                <w:lang w:eastAsia="es-PE"/>
              </w:rPr>
              <w:t>:</w:t>
            </w:r>
          </w:p>
          <w:p w:rsidR="00321011" w:rsidRPr="001F740B" w:rsidRDefault="00321011" w:rsidP="00321011">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321011" w:rsidRPr="009665D4" w:rsidRDefault="00321011" w:rsidP="0032101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21011" w:rsidRPr="009665D4" w:rsidRDefault="00321011" w:rsidP="0032101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21011" w:rsidRPr="009665D4" w:rsidRDefault="00321011" w:rsidP="00321011">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hAnsiTheme="majorHAnsi" w:cs="Calibri"/>
                <w:b/>
                <w:i/>
                <w:sz w:val="18"/>
                <w:szCs w:val="18"/>
                <w:lang w:val="es-ES"/>
              </w:rPr>
            </w:pP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21011" w:rsidRPr="009665D4" w:rsidRDefault="00321011" w:rsidP="003210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321011" w:rsidRPr="009665D4" w:rsidRDefault="00321011" w:rsidP="0032101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1F740B" w:rsidRDefault="00321011" w:rsidP="00321011">
            <w:pPr>
              <w:pStyle w:val="Prrafodelista"/>
              <w:numPr>
                <w:ilvl w:val="0"/>
                <w:numId w:val="40"/>
              </w:numPr>
              <w:tabs>
                <w:tab w:val="left" w:pos="573"/>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21011" w:rsidRPr="001F740B" w:rsidRDefault="00321011" w:rsidP="0032101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21011" w:rsidRPr="00946642" w:rsidRDefault="00321011" w:rsidP="0032101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321011" w:rsidRPr="009665D4" w:rsidRDefault="00321011" w:rsidP="0032101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5A30EB" w:rsidRDefault="00321011" w:rsidP="00321011">
            <w:pPr>
              <w:pStyle w:val="Prrafodelista"/>
              <w:numPr>
                <w:ilvl w:val="0"/>
                <w:numId w:val="40"/>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321011" w:rsidRPr="00946642" w:rsidRDefault="00321011" w:rsidP="0032101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321011" w:rsidRPr="009665D4" w:rsidRDefault="00321011" w:rsidP="0032101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5A30EB" w:rsidRDefault="00321011" w:rsidP="00321011">
            <w:pPr>
              <w:pStyle w:val="Prrafodelista"/>
              <w:numPr>
                <w:ilvl w:val="0"/>
                <w:numId w:val="40"/>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21011" w:rsidRPr="009665D4" w:rsidRDefault="00321011" w:rsidP="0093178E">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Default="00321011" w:rsidP="003210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r w:rsidRPr="001212F6">
              <w:rPr>
                <w:rFonts w:asciiTheme="majorHAnsi" w:eastAsia="Times New Roman" w:hAnsiTheme="majorHAnsi" w:cs="Calibri"/>
                <w:b/>
                <w:i/>
                <w:sz w:val="18"/>
                <w:szCs w:val="18"/>
                <w:lang w:val="es-ES" w:eastAsia="es-ES"/>
              </w:rPr>
              <w:t>03</w:t>
            </w:r>
          </w:p>
          <w:p w:rsidR="00321011" w:rsidRPr="001212F6" w:rsidRDefault="00321011" w:rsidP="00321011">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p w:rsidR="00321011" w:rsidRDefault="00321011" w:rsidP="003210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321011" w:rsidRPr="009665D4" w:rsidRDefault="00321011" w:rsidP="00321011">
            <w:pPr>
              <w:spacing w:after="0" w:line="240" w:lineRule="auto"/>
              <w:jc w:val="center"/>
              <w:rPr>
                <w:rFonts w:asciiTheme="majorHAnsi" w:eastAsia="Times New Roman" w:hAnsiTheme="majorHAnsi" w:cs="Calibri"/>
                <w:b/>
                <w:i/>
                <w:sz w:val="18"/>
                <w:szCs w:val="18"/>
                <w:lang w:val="es-ES" w:eastAsia="es-ES"/>
              </w:rPr>
            </w:pP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1011" w:rsidRDefault="00321011" w:rsidP="003210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21011" w:rsidRPr="009665D4" w:rsidRDefault="00321011" w:rsidP="003210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21011" w:rsidRPr="00E13CEF" w:rsidRDefault="00321011" w:rsidP="003210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21011" w:rsidRPr="009665D4"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1011" w:rsidRPr="009665D4" w:rsidTr="0093178E">
        <w:trPr>
          <w:trHeight w:val="236"/>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21011" w:rsidRPr="009665D4" w:rsidRDefault="00321011" w:rsidP="00321011">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21011" w:rsidRDefault="00321011" w:rsidP="003210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21011" w:rsidRPr="009665D4" w:rsidRDefault="00321011" w:rsidP="003210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21011" w:rsidRPr="009665D4" w:rsidTr="003210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21011" w:rsidRPr="009665D4" w:rsidRDefault="00321011" w:rsidP="003210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21011" w:rsidRPr="009665D4" w:rsidRDefault="00321011" w:rsidP="003210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21011" w:rsidRPr="009665D4" w:rsidRDefault="00321011" w:rsidP="003210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21011" w:rsidRPr="009665D4" w:rsidRDefault="00321011" w:rsidP="003210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BF22F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BF22F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BF22F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BF22F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0B13F1">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0B13F1">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0B13F1" w:rsidRDefault="000B13F1" w:rsidP="008C710A">
            <w:pPr>
              <w:spacing w:after="0" w:line="240" w:lineRule="auto"/>
              <w:jc w:val="center"/>
              <w:rPr>
                <w:rFonts w:asciiTheme="majorHAnsi" w:eastAsia="Times New Roman" w:hAnsiTheme="majorHAnsi"/>
                <w:i/>
                <w:sz w:val="16"/>
                <w:szCs w:val="16"/>
                <w:lang w:val="es-ES" w:eastAsia="es-ES"/>
              </w:rPr>
            </w:pPr>
            <w:r w:rsidRPr="000B13F1">
              <w:rPr>
                <w:rFonts w:asciiTheme="majorHAnsi" w:eastAsia="Times New Roman" w:hAnsiTheme="majorHAnsi"/>
                <w:i/>
                <w:sz w:val="16"/>
                <w:szCs w:val="16"/>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0B13F1" w:rsidRDefault="000B13F1" w:rsidP="001A3DD8">
            <w:pPr>
              <w:spacing w:after="0" w:line="360" w:lineRule="auto"/>
              <w:rPr>
                <w:rFonts w:asciiTheme="majorHAnsi" w:eastAsiaTheme="minorEastAsia" w:hAnsiTheme="majorHAnsi" w:cstheme="minorBidi"/>
                <w:i/>
                <w:sz w:val="16"/>
                <w:szCs w:val="16"/>
                <w:lang w:eastAsia="es-PE"/>
              </w:rPr>
            </w:pPr>
            <w:r w:rsidRPr="000B13F1">
              <w:rPr>
                <w:rFonts w:asciiTheme="majorHAnsi" w:hAnsiTheme="majorHAnsi"/>
                <w:i/>
                <w:sz w:val="16"/>
                <w:szCs w:val="16"/>
              </w:rPr>
              <w:t>ESPECIALISTA EN MONITOREO DE PROYECTOS</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0B13F1" w:rsidP="001A3DD8">
            <w:pPr>
              <w:spacing w:after="0" w:line="360" w:lineRule="auto"/>
              <w:jc w:val="center"/>
              <w:rPr>
                <w:rFonts w:asciiTheme="majorHAnsi" w:hAnsiTheme="majorHAnsi"/>
                <w:i/>
                <w:sz w:val="16"/>
                <w:szCs w:val="16"/>
              </w:rPr>
            </w:pPr>
            <w:r w:rsidRPr="000B13F1">
              <w:rPr>
                <w:rFonts w:asciiTheme="majorHAnsi" w:hAnsiTheme="majorHAnsi"/>
                <w:i/>
                <w:sz w:val="16"/>
                <w:szCs w:val="16"/>
              </w:rPr>
              <w:t>INGENIERO CIVIL O ARQUITECTO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0B13F1" w:rsidRDefault="000B13F1" w:rsidP="00C72F5B">
            <w:pPr>
              <w:spacing w:after="0" w:line="360" w:lineRule="auto"/>
              <w:jc w:val="center"/>
              <w:rPr>
                <w:rFonts w:asciiTheme="majorHAnsi" w:eastAsia="Times New Roman" w:hAnsiTheme="majorHAnsi"/>
                <w:i/>
                <w:sz w:val="16"/>
                <w:szCs w:val="16"/>
                <w:lang w:val="es-ES" w:eastAsia="es-ES"/>
              </w:rPr>
            </w:pPr>
            <w:r w:rsidRPr="000B13F1">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0B13F1" w:rsidRDefault="000B13F1" w:rsidP="00D42765">
            <w:pPr>
              <w:jc w:val="center"/>
              <w:rPr>
                <w:rFonts w:asciiTheme="majorHAnsi" w:eastAsiaTheme="minorHAnsi" w:hAnsiTheme="majorHAnsi"/>
                <w:i/>
                <w:sz w:val="16"/>
                <w:szCs w:val="16"/>
              </w:rPr>
            </w:pPr>
            <w:r w:rsidRPr="000B13F1">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0B13F1" w:rsidP="001A3DD8">
            <w:pPr>
              <w:jc w:val="center"/>
              <w:rPr>
                <w:rFonts w:asciiTheme="majorHAnsi" w:hAnsiTheme="majorHAnsi"/>
                <w:i/>
                <w:sz w:val="16"/>
                <w:szCs w:val="16"/>
              </w:rPr>
            </w:pPr>
            <w:r w:rsidRPr="000B13F1">
              <w:rPr>
                <w:rFonts w:asciiTheme="majorHAnsi" w:hAnsiTheme="majorHAnsi"/>
                <w:i/>
                <w:sz w:val="16"/>
                <w:szCs w:val="16"/>
              </w:rPr>
              <w:t>OFICINA REGIONAL DE SUPERVISIÓN Y LIQUIDACIÓN.</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0B13F1" w:rsidRDefault="000B13F1" w:rsidP="003E6EF8">
            <w:pPr>
              <w:jc w:val="center"/>
              <w:rPr>
                <w:rFonts w:asciiTheme="majorHAnsi" w:hAnsiTheme="majorHAnsi"/>
                <w:i/>
                <w:sz w:val="16"/>
                <w:szCs w:val="16"/>
              </w:rPr>
            </w:pPr>
            <w:r w:rsidRPr="000B13F1">
              <w:rPr>
                <w:rFonts w:asciiTheme="majorHAnsi" w:hAnsiTheme="majorHAnsi"/>
                <w:i/>
                <w:sz w:val="16"/>
                <w:szCs w:val="16"/>
              </w:rPr>
              <w:t>4,500.00</w:t>
            </w:r>
          </w:p>
        </w:tc>
      </w:tr>
      <w:tr w:rsidR="000B13F1"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3F1" w:rsidRDefault="000B13F1"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0B13F1" w:rsidRDefault="000B13F1" w:rsidP="001A3DD8">
            <w:pPr>
              <w:spacing w:after="0" w:line="360" w:lineRule="auto"/>
              <w:rPr>
                <w:rFonts w:asciiTheme="majorHAnsi" w:eastAsiaTheme="minorHAnsi" w:hAnsiTheme="majorHAnsi" w:cs="Calibri"/>
                <w:i/>
                <w:sz w:val="18"/>
                <w:szCs w:val="18"/>
                <w:lang w:val="es-ES" w:eastAsia="es-ES"/>
              </w:rPr>
            </w:pPr>
            <w:r w:rsidRPr="00321011">
              <w:rPr>
                <w:rFonts w:asciiTheme="majorHAnsi" w:hAnsiTheme="majorHAnsi"/>
                <w:i/>
                <w:sz w:val="18"/>
                <w:szCs w:val="18"/>
              </w:rPr>
              <w:t>ESPECIALISTA  EN LIQUIDACION</w:t>
            </w:r>
          </w:p>
        </w:tc>
        <w:tc>
          <w:tcPr>
            <w:tcW w:w="1691" w:type="dxa"/>
            <w:tcBorders>
              <w:top w:val="single" w:sz="4" w:space="0" w:color="auto"/>
              <w:left w:val="nil"/>
              <w:bottom w:val="single" w:sz="4" w:space="0" w:color="auto"/>
              <w:right w:val="single" w:sz="4" w:space="0" w:color="auto"/>
            </w:tcBorders>
            <w:shd w:val="clear" w:color="auto" w:fill="auto"/>
            <w:vAlign w:val="center"/>
          </w:tcPr>
          <w:p w:rsidR="000B13F1" w:rsidRPr="006B64F1" w:rsidRDefault="000B13F1" w:rsidP="001A3DD8">
            <w:pPr>
              <w:spacing w:after="0" w:line="360" w:lineRule="auto"/>
              <w:jc w:val="center"/>
              <w:rPr>
                <w:rFonts w:ascii="Cambria" w:hAnsi="Cambria" w:cs="Calibri"/>
                <w:i/>
                <w:sz w:val="18"/>
                <w:szCs w:val="18"/>
              </w:rPr>
            </w:pPr>
            <w:r w:rsidRPr="00321011">
              <w:rPr>
                <w:rFonts w:asciiTheme="majorHAnsi" w:hAnsiTheme="majorHAnsi"/>
                <w:i/>
                <w:sz w:val="18"/>
                <w:szCs w:val="18"/>
              </w:rPr>
              <w:t>INGENIERO CIVIL,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3F1" w:rsidRPr="00B40E2B" w:rsidRDefault="000B13F1" w:rsidP="00C72F5B">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0B13F1" w:rsidRDefault="000B13F1" w:rsidP="00D42765">
            <w:pPr>
              <w:jc w:val="center"/>
              <w:rPr>
                <w:rFonts w:asciiTheme="majorHAnsi" w:eastAsiaTheme="minorHAnsi" w:hAnsiTheme="majorHAnsi"/>
                <w:i/>
                <w:sz w:val="14"/>
                <w:szCs w:val="14"/>
              </w:rPr>
            </w:pPr>
            <w:r w:rsidRPr="000B13F1">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0B13F1" w:rsidRPr="00892802" w:rsidRDefault="000B13F1" w:rsidP="001A3DD8">
            <w:pPr>
              <w:jc w:val="center"/>
              <w:rPr>
                <w:rFonts w:ascii="Cambria" w:hAnsi="Cambria"/>
                <w:i/>
                <w:sz w:val="14"/>
                <w:szCs w:val="14"/>
              </w:rPr>
            </w:pPr>
            <w:r w:rsidRPr="00321011">
              <w:rPr>
                <w:rFonts w:asciiTheme="majorHAnsi" w:hAnsiTheme="majorHAnsi"/>
                <w:i/>
                <w:sz w:val="18"/>
                <w:szCs w:val="18"/>
              </w:rPr>
              <w:t>OFICINA REGIONAL DE SUPERVISIÓN Y LIQUIDACIÓN.</w:t>
            </w:r>
          </w:p>
        </w:tc>
        <w:tc>
          <w:tcPr>
            <w:tcW w:w="816" w:type="dxa"/>
            <w:tcBorders>
              <w:top w:val="single" w:sz="4" w:space="0" w:color="auto"/>
              <w:left w:val="nil"/>
              <w:bottom w:val="single" w:sz="4" w:space="0" w:color="auto"/>
              <w:right w:val="single" w:sz="4" w:space="0" w:color="auto"/>
            </w:tcBorders>
            <w:shd w:val="clear" w:color="auto" w:fill="auto"/>
            <w:vAlign w:val="center"/>
          </w:tcPr>
          <w:p w:rsidR="000B13F1" w:rsidRDefault="000B13F1" w:rsidP="003E6EF8">
            <w:pPr>
              <w:jc w:val="center"/>
              <w:rPr>
                <w:rFonts w:asciiTheme="majorHAnsi" w:hAnsiTheme="majorHAnsi"/>
                <w:i/>
                <w:sz w:val="14"/>
                <w:szCs w:val="14"/>
              </w:rPr>
            </w:pPr>
            <w:r>
              <w:rPr>
                <w:rFonts w:asciiTheme="majorHAnsi" w:hAnsiTheme="majorHAnsi"/>
                <w:i/>
                <w:sz w:val="14"/>
                <w:szCs w:val="14"/>
              </w:rPr>
              <w:t>4,300.00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93178E" w:rsidRDefault="0093178E"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93178E" w:rsidRDefault="0093178E" w:rsidP="00B832F3">
      <w:pPr>
        <w:spacing w:after="0"/>
        <w:ind w:left="1080"/>
        <w:contextualSpacing/>
        <w:jc w:val="center"/>
        <w:rPr>
          <w:rFonts w:asciiTheme="majorHAnsi" w:hAnsiTheme="majorHAnsi" w:cstheme="minorHAnsi"/>
          <w:b/>
          <w:i/>
          <w:sz w:val="18"/>
          <w:szCs w:val="18"/>
          <w:u w:val="single"/>
        </w:rPr>
      </w:pPr>
    </w:p>
    <w:p w:rsidR="0093178E" w:rsidRDefault="0093178E" w:rsidP="00B832F3">
      <w:pPr>
        <w:spacing w:after="0"/>
        <w:ind w:left="1080"/>
        <w:contextualSpacing/>
        <w:jc w:val="center"/>
        <w:rPr>
          <w:rFonts w:asciiTheme="majorHAnsi" w:hAnsiTheme="majorHAnsi" w:cstheme="minorHAnsi"/>
          <w:b/>
          <w:i/>
          <w:sz w:val="18"/>
          <w:szCs w:val="18"/>
          <w:u w:val="single"/>
        </w:rPr>
      </w:pPr>
    </w:p>
    <w:p w:rsidR="0093178E" w:rsidRDefault="0093178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2066B1"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2D14"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93178E" w:rsidRDefault="0093178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EB1E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DF8B"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973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1C9F7"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70B2C"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5C07"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2066B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2470"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458BE9"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066B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BD84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BEAB"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066B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C1732"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2066B1"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E7C562"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2066B1"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DBB5"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E2AD"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B750"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533D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3D85"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2066B1"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479BF"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066B1"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BC7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0F9E"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2066B1"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8E46A1"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A132B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3D82C"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2066B1"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13F466"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5B52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942793" w:rsidRDefault="0094279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E6EF8">
        <w:rPr>
          <w:rFonts w:asciiTheme="majorHAnsi" w:eastAsia="Times New Roman" w:hAnsiTheme="majorHAnsi" w:cs="Arial"/>
          <w:i/>
          <w:sz w:val="18"/>
          <w:szCs w:val="18"/>
          <w:lang w:val="es-ES_tradnl" w:eastAsia="es-ES"/>
        </w:rPr>
        <w:t>1</w:t>
      </w:r>
      <w:r w:rsidR="00942793">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942793">
        <w:rPr>
          <w:rFonts w:asciiTheme="majorHAnsi" w:eastAsia="Times New Roman" w:hAnsiTheme="majorHAnsi" w:cs="Arial"/>
          <w:i/>
          <w:sz w:val="18"/>
          <w:szCs w:val="18"/>
          <w:lang w:val="es-ES_tradnl" w:eastAsia="es-ES"/>
        </w:rPr>
        <w:t>4</w:t>
      </w:r>
      <w:r w:rsidR="00D57187">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64" w:rsidRDefault="00B01E64" w:rsidP="002A39E7">
      <w:pPr>
        <w:spacing w:after="0" w:line="240" w:lineRule="auto"/>
      </w:pPr>
      <w:r>
        <w:separator/>
      </w:r>
    </w:p>
  </w:endnote>
  <w:endnote w:type="continuationSeparator" w:id="0">
    <w:p w:rsidR="00B01E64" w:rsidRDefault="00B01E6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11" w:rsidRPr="00E327B6" w:rsidRDefault="002066B1">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1011" w:rsidRPr="00E327B6" w:rsidRDefault="0032101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066B1" w:rsidRPr="002066B1">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21011" w:rsidRPr="00E327B6" w:rsidRDefault="0032101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066B1" w:rsidRPr="002066B1">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321011" w:rsidRDefault="00321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64" w:rsidRDefault="00B01E64" w:rsidP="002A39E7">
      <w:pPr>
        <w:spacing w:after="0" w:line="240" w:lineRule="auto"/>
      </w:pPr>
      <w:r>
        <w:separator/>
      </w:r>
    </w:p>
  </w:footnote>
  <w:footnote w:type="continuationSeparator" w:id="0">
    <w:p w:rsidR="00B01E64" w:rsidRDefault="00B01E6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11" w:rsidRDefault="0032101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21011" w:rsidRDefault="0032101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321011" w:rsidRDefault="0032101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REGIONAL DE SUPERVISION Y LIQUIDACION.</w:t>
    </w:r>
  </w:p>
  <w:p w:rsidR="00321011" w:rsidRDefault="0032101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A85889"/>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50CB3F9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53F22DDC"/>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AEA507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6"/>
  </w:num>
  <w:num w:numId="9">
    <w:abstractNumId w:val="39"/>
  </w:num>
  <w:num w:numId="10">
    <w:abstractNumId w:val="31"/>
  </w:num>
  <w:num w:numId="11">
    <w:abstractNumId w:val="40"/>
  </w:num>
  <w:num w:numId="12">
    <w:abstractNumId w:val="17"/>
  </w:num>
  <w:num w:numId="13">
    <w:abstractNumId w:val="7"/>
  </w:num>
  <w:num w:numId="14">
    <w:abstractNumId w:val="36"/>
  </w:num>
  <w:num w:numId="15">
    <w:abstractNumId w:val="42"/>
  </w:num>
  <w:num w:numId="16">
    <w:abstractNumId w:val="8"/>
  </w:num>
  <w:num w:numId="17">
    <w:abstractNumId w:val="34"/>
  </w:num>
  <w:num w:numId="18">
    <w:abstractNumId w:val="41"/>
  </w:num>
  <w:num w:numId="19">
    <w:abstractNumId w:val="6"/>
  </w:num>
  <w:num w:numId="20">
    <w:abstractNumId w:val="20"/>
  </w:num>
  <w:num w:numId="21">
    <w:abstractNumId w:val="9"/>
  </w:num>
  <w:num w:numId="22">
    <w:abstractNumId w:val="15"/>
  </w:num>
  <w:num w:numId="23">
    <w:abstractNumId w:val="2"/>
  </w:num>
  <w:num w:numId="24">
    <w:abstractNumId w:val="0"/>
  </w:num>
  <w:num w:numId="25">
    <w:abstractNumId w:val="12"/>
  </w:num>
  <w:num w:numId="26">
    <w:abstractNumId w:val="24"/>
  </w:num>
  <w:num w:numId="27">
    <w:abstractNumId w:val="19"/>
  </w:num>
  <w:num w:numId="28">
    <w:abstractNumId w:val="27"/>
  </w:num>
  <w:num w:numId="29">
    <w:abstractNumId w:val="18"/>
  </w:num>
  <w:num w:numId="30">
    <w:abstractNumId w:val="29"/>
  </w:num>
  <w:num w:numId="31">
    <w:abstractNumId w:val="1"/>
  </w:num>
  <w:num w:numId="3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
  </w:num>
  <w:num w:numId="35">
    <w:abstractNumId w:val="10"/>
  </w:num>
  <w:num w:numId="36">
    <w:abstractNumId w:val="13"/>
  </w:num>
  <w:num w:numId="37">
    <w:abstractNumId w:val="37"/>
  </w:num>
  <w:num w:numId="38">
    <w:abstractNumId w:val="11"/>
  </w:num>
  <w:num w:numId="39">
    <w:abstractNumId w:val="21"/>
  </w:num>
  <w:num w:numId="40">
    <w:abstractNumId w:val="3"/>
  </w:num>
  <w:num w:numId="41">
    <w:abstractNumId w:val="26"/>
  </w:num>
  <w:num w:numId="42">
    <w:abstractNumId w:val="25"/>
  </w:num>
  <w:num w:numId="43">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3F1"/>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6B1"/>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2CD"/>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1011"/>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2C1C"/>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2DA2"/>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435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383"/>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178E"/>
    <w:rsid w:val="00932077"/>
    <w:rsid w:val="009320D9"/>
    <w:rsid w:val="0093237B"/>
    <w:rsid w:val="00932C9C"/>
    <w:rsid w:val="00932FD1"/>
    <w:rsid w:val="00933737"/>
    <w:rsid w:val="0093525A"/>
    <w:rsid w:val="00936FC9"/>
    <w:rsid w:val="00937354"/>
    <w:rsid w:val="009402C5"/>
    <w:rsid w:val="009416B1"/>
    <w:rsid w:val="00941A7F"/>
    <w:rsid w:val="0094216E"/>
    <w:rsid w:val="00942793"/>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567D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1E64"/>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22FD"/>
    <w:rsid w:val="00BF372F"/>
    <w:rsid w:val="00BF3B51"/>
    <w:rsid w:val="00BF7E45"/>
    <w:rsid w:val="00C0069A"/>
    <w:rsid w:val="00C012D9"/>
    <w:rsid w:val="00C01857"/>
    <w:rsid w:val="00C031C7"/>
    <w:rsid w:val="00C070B1"/>
    <w:rsid w:val="00C07D47"/>
    <w:rsid w:val="00C107D5"/>
    <w:rsid w:val="00C11A50"/>
    <w:rsid w:val="00C11B7F"/>
    <w:rsid w:val="00C15CC7"/>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0E08"/>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1B9"/>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64E"/>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8D6339-E150-45E0-A864-F7348C02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6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26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A145-C658-4F59-9B5B-C9D1848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4604</Words>
  <Characters>25326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2016-07-05T16:54:00Z</cp:lastPrinted>
  <dcterms:created xsi:type="dcterms:W3CDTF">2016-07-15T23:16:00Z</dcterms:created>
  <dcterms:modified xsi:type="dcterms:W3CDTF">2016-07-15T23:16:00Z</dcterms:modified>
</cp:coreProperties>
</file>